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62C4" w14:textId="63504D0B" w:rsidR="005411AB" w:rsidRPr="0055592B" w:rsidRDefault="00F538F0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1E608B">
        <w:rPr>
          <w:rFonts w:ascii="Arial Narrow" w:hAnsi="Arial Narrow" w:cs="Arial"/>
          <w:b/>
        </w:rPr>
        <w:t>Nr postępowania: MWK</w:t>
      </w:r>
      <w:r w:rsidR="00F629D1" w:rsidRPr="001E608B">
        <w:rPr>
          <w:rFonts w:ascii="Arial Narrow" w:hAnsi="Arial Narrow" w:cs="Arial"/>
          <w:b/>
        </w:rPr>
        <w:t>.DIZ.271.</w:t>
      </w:r>
      <w:r w:rsidR="00144532">
        <w:rPr>
          <w:rFonts w:ascii="Arial Narrow" w:hAnsi="Arial Narrow" w:cs="Arial"/>
          <w:b/>
        </w:rPr>
        <w:t>3</w:t>
      </w:r>
      <w:r w:rsidR="00431C8C">
        <w:rPr>
          <w:rFonts w:ascii="Arial Narrow" w:hAnsi="Arial Narrow" w:cs="Arial"/>
          <w:b/>
        </w:rPr>
        <w:t>.202</w:t>
      </w:r>
      <w:r w:rsidR="00144532">
        <w:rPr>
          <w:rFonts w:ascii="Arial Narrow" w:hAnsi="Arial Narrow" w:cs="Arial"/>
          <w:b/>
        </w:rPr>
        <w:t>6</w:t>
      </w:r>
      <w:r w:rsidR="005411AB" w:rsidRPr="0055592B">
        <w:rPr>
          <w:rFonts w:ascii="Arial Narrow" w:hAnsi="Arial Narrow" w:cs="Arial"/>
          <w:b/>
        </w:rPr>
        <w:tab/>
      </w:r>
    </w:p>
    <w:p w14:paraId="69F4D43D" w14:textId="77777777" w:rsidR="005411AB" w:rsidRPr="00C64F4C" w:rsidRDefault="00C64F4C" w:rsidP="00C64F4C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Załącznik N</w:t>
      </w:r>
      <w:r w:rsidR="006B2304">
        <w:rPr>
          <w:rFonts w:ascii="Arial Narrow" w:hAnsi="Arial Narrow" w:cs="Arial"/>
          <w:b/>
        </w:rPr>
        <w:t xml:space="preserve">r </w:t>
      </w:r>
      <w:r w:rsidR="00267D16">
        <w:rPr>
          <w:rFonts w:ascii="Arial Narrow" w:hAnsi="Arial Narrow" w:cs="Arial"/>
          <w:b/>
        </w:rPr>
        <w:t>6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707F1C99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 xml:space="preserve"> </w:t>
      </w:r>
      <w:r w:rsidR="00C64F4C"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Zamawiający:</w:t>
      </w:r>
    </w:p>
    <w:p w14:paraId="5778FDC3" w14:textId="77777777" w:rsidR="005411AB" w:rsidRPr="00C64F4C" w:rsidRDefault="00E31040" w:rsidP="00E31040">
      <w:pPr>
        <w:pStyle w:val="Akapitzlist"/>
        <w:spacing w:after="0" w:line="276" w:lineRule="auto"/>
        <w:ind w:left="7080" w:hanging="276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</w:t>
      </w:r>
      <w:r w:rsidR="005411AB" w:rsidRPr="00C64F4C">
        <w:rPr>
          <w:rFonts w:ascii="Arial Narrow" w:hAnsi="Arial Narrow" w:cs="Arial"/>
          <w:b/>
          <w:bCs/>
          <w:iCs/>
        </w:rPr>
        <w:t>Muzeum Wsi Kieleckiej</w:t>
      </w:r>
    </w:p>
    <w:p w14:paraId="57ABF622" w14:textId="77777777" w:rsidR="005411AB" w:rsidRPr="00C64F4C" w:rsidRDefault="005411AB" w:rsidP="005411AB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>ul. Jana Pawła II 6</w:t>
      </w:r>
    </w:p>
    <w:p w14:paraId="7B0E5D73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 xml:space="preserve"> </w:t>
      </w:r>
      <w:r w:rsidRPr="00C64F4C">
        <w:rPr>
          <w:rFonts w:ascii="Arial Narrow" w:hAnsi="Arial Narrow" w:cs="Arial"/>
          <w:b/>
          <w:bCs/>
          <w:iCs/>
        </w:rPr>
        <w:tab/>
        <w:t>25-025 Kielce</w:t>
      </w:r>
    </w:p>
    <w:p w14:paraId="71240294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</w:t>
      </w:r>
      <w:r w:rsidR="00076426">
        <w:rPr>
          <w:rFonts w:ascii="Arial Narrow" w:hAnsi="Arial Narrow" w:cs="Arial"/>
          <w:b/>
        </w:rPr>
        <w:t xml:space="preserve"> / Podmiot udostępniający zasoby</w:t>
      </w:r>
      <w:r w:rsidR="00076426">
        <w:rPr>
          <w:rFonts w:ascii="Arial Narrow" w:hAnsi="Arial Narrow" w:cs="Arial"/>
          <w:b/>
          <w:vertAlign w:val="superscript"/>
        </w:rPr>
        <w:t>*</w:t>
      </w:r>
      <w:r w:rsidRPr="00C64F4C">
        <w:rPr>
          <w:rFonts w:ascii="Arial Narrow" w:hAnsi="Arial Narrow" w:cs="Arial"/>
          <w:b/>
        </w:rPr>
        <w:t>:</w:t>
      </w:r>
    </w:p>
    <w:p w14:paraId="0D83E712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18446865" w14:textId="77777777" w:rsidR="002F5917" w:rsidRPr="00C64F4C" w:rsidRDefault="002F5917" w:rsidP="002F5917">
      <w:pPr>
        <w:ind w:right="5953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KRS/CEiDG)</w:t>
      </w:r>
    </w:p>
    <w:p w14:paraId="1365AFC7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u w:val="single"/>
        </w:rPr>
      </w:pPr>
      <w:r w:rsidRPr="00C64F4C">
        <w:rPr>
          <w:rFonts w:ascii="Arial Narrow" w:hAnsi="Arial Narrow" w:cs="Arial"/>
          <w:u w:val="single"/>
        </w:rPr>
        <w:t>reprezentowany przez:</w:t>
      </w:r>
    </w:p>
    <w:p w14:paraId="3F152AE7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2A1BAFF1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03398A18" w14:textId="77777777" w:rsidR="00AD6A1A" w:rsidRDefault="00AD6A1A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51737084" w14:textId="77777777" w:rsidR="002F5917" w:rsidRPr="00076426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076426">
        <w:rPr>
          <w:rFonts w:ascii="Arial Narrow" w:hAnsi="Arial Narrow" w:cs="Arial"/>
          <w:b/>
          <w:u w:val="single"/>
        </w:rPr>
        <w:t>Oświadczenie Wykonawcy</w:t>
      </w:r>
      <w:r w:rsidR="00076426" w:rsidRPr="00076426">
        <w:rPr>
          <w:rFonts w:ascii="Arial Narrow" w:hAnsi="Arial Narrow" w:cs="Arial"/>
          <w:b/>
          <w:u w:val="single"/>
        </w:rPr>
        <w:t xml:space="preserve"> / Podmiotu udostępniającego zasoby</w:t>
      </w:r>
      <w:r w:rsidR="00076426" w:rsidRPr="00267D16">
        <w:rPr>
          <w:rFonts w:ascii="Arial Narrow" w:hAnsi="Arial Narrow" w:cs="Arial"/>
          <w:sz w:val="28"/>
          <w:szCs w:val="28"/>
          <w:u w:val="single"/>
          <w:vertAlign w:val="superscript"/>
        </w:rPr>
        <w:t>*</w:t>
      </w:r>
      <w:r w:rsidR="00076426" w:rsidRPr="00267D16">
        <w:rPr>
          <w:rFonts w:ascii="Arial Narrow" w:hAnsi="Arial Narrow" w:cs="Arial"/>
          <w:sz w:val="28"/>
          <w:szCs w:val="28"/>
          <w:u w:val="single"/>
        </w:rPr>
        <w:t xml:space="preserve"> </w:t>
      </w:r>
    </w:p>
    <w:p w14:paraId="54B061D4" w14:textId="77777777" w:rsidR="00076426" w:rsidRPr="00076426" w:rsidRDefault="00076426" w:rsidP="00076426">
      <w:pPr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</w:pPr>
      <w:r w:rsidRPr="00076426"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  <w:t xml:space="preserve">o aktualności informacji zawartych w oświadczeniu, o którym mowa w art. 125 ust. 1 ustawy z dnia  11.09.2019 r.  </w:t>
      </w:r>
    </w:p>
    <w:p w14:paraId="0DA5E5C0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306BA129" w14:textId="77777777" w:rsidR="002F5917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2C127464" w14:textId="1F95341E" w:rsidR="00076426" w:rsidRPr="00A12584" w:rsidRDefault="00076426" w:rsidP="00076426">
      <w:pPr>
        <w:jc w:val="both"/>
        <w:rPr>
          <w:rFonts w:ascii="Arial Narrow" w:eastAsia="Times New Roman" w:hAnsi="Arial Narrow" w:cs="Segoe UI"/>
          <w:lang w:eastAsia="pl-PL"/>
        </w:rPr>
      </w:pPr>
      <w:r w:rsidRPr="00C64F4C">
        <w:rPr>
          <w:rFonts w:ascii="Arial Narrow" w:hAnsi="Arial Narrow" w:cs="Arial"/>
        </w:rPr>
        <w:t>Na potrzeby postępowania o udzielenie zamówienia publicznego pn</w:t>
      </w:r>
      <w:r w:rsidRPr="00790AEA">
        <w:rPr>
          <w:rFonts w:ascii="Arial Narrow" w:hAnsi="Arial Narrow" w:cs="Arial"/>
        </w:rPr>
        <w:t>.</w:t>
      </w:r>
      <w:r w:rsidRPr="00790AEA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144532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144532" w:rsidRPr="00A94AFA">
        <w:rPr>
          <w:rFonts w:ascii="Arial Narrow" w:hAnsi="Arial Narrow"/>
          <w:b/>
          <w:bCs/>
        </w:rPr>
        <w:t>Remont pokrycia dachowego wykonanego ze słomy w obiektach wpisanych na inwentarz Muzeum Wsi Kieleckiej - Chałupa z Nasiechowic, Chałupa z Umra</w:t>
      </w:r>
      <w:bookmarkEnd w:id="0"/>
      <w:r w:rsidR="00144532" w:rsidRPr="00A94AFA">
        <w:rPr>
          <w:rFonts w:ascii="Arial Narrow" w:hAnsi="Arial Narrow"/>
          <w:b/>
          <w:bCs/>
        </w:rPr>
        <w:t>”</w:t>
      </w:r>
      <w:r w:rsidRPr="00656A9C">
        <w:rPr>
          <w:rFonts w:ascii="Arial Narrow" w:eastAsia="Times New Roman" w:hAnsi="Arial Narrow" w:cs="Segoe UI"/>
          <w:b/>
          <w:lang w:eastAsia="pl-PL"/>
        </w:rPr>
        <w:t xml:space="preserve">, </w:t>
      </w:r>
      <w:r w:rsidR="002635F5">
        <w:rPr>
          <w:rFonts w:ascii="Arial Narrow" w:hAnsi="Arial Narrow" w:cs="Arial"/>
        </w:rPr>
        <w:t>oświadczam, że</w:t>
      </w:r>
      <w:r w:rsidRPr="00C64F4C">
        <w:rPr>
          <w:rFonts w:ascii="Arial Narrow" w:hAnsi="Arial Narrow" w:cs="Arial"/>
        </w:rPr>
        <w:t>:</w:t>
      </w:r>
      <w:r w:rsidRPr="00C64F4C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5B07F9A4" w14:textId="77777777" w:rsidR="00143D08" w:rsidRPr="001B78AD" w:rsidRDefault="00EB2A77" w:rsidP="00EB2A77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b/>
          <w:color w:val="000000"/>
          <w:sz w:val="28"/>
          <w:szCs w:val="28"/>
          <w:vertAlign w:val="superscript"/>
          <w:lang w:eastAsia="pl-PL"/>
        </w:rPr>
        <w:t>*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1B78AD">
        <w:rPr>
          <w:rFonts w:ascii="Arial Narrow" w:eastAsia="Times New Roman" w:hAnsi="Arial Narrow" w:cs="Times New Roman"/>
          <w:color w:val="000000"/>
          <w:lang w:eastAsia="pl-PL"/>
        </w:rPr>
        <w:t>I</w:t>
      </w:r>
      <w:r w:rsidR="00076426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nformacje zawarte w oświadczeniu, o którym mowa w art. 125 ust. 1 ustawy </w:t>
      </w:r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Pzp </w:t>
      </w:r>
      <w:r w:rsidR="00143D08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aktualne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podstaw do wykluczenia z postępowania wskazanych przez Zamawiającego </w:t>
      </w:r>
      <w:r w:rsidR="000851C1" w:rsidRPr="001B78AD">
        <w:rPr>
          <w:rFonts w:ascii="Arial Narrow" w:eastAsia="Times New Roman" w:hAnsi="Arial Narrow" w:cs="Times New Roman"/>
          <w:color w:val="000000"/>
          <w:lang w:eastAsia="pl-PL"/>
        </w:rPr>
        <w:br/>
      </w:r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>w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SWZ, o których mowa w:</w:t>
      </w:r>
    </w:p>
    <w:p w14:paraId="5C00F632" w14:textId="77777777" w:rsidR="00143D08" w:rsidRP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3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Pzp,</w:t>
      </w:r>
    </w:p>
    <w:p w14:paraId="2BF1D267" w14:textId="77777777" w:rsidR="00143D08" w:rsidRP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4 ustawy, dotyczących orzeczenia zakazu ubiegania się o zamówienie publiczne tytułem środka zapobiegawczego, </w:t>
      </w:r>
    </w:p>
    <w:p w14:paraId="77218504" w14:textId="77777777" w:rsidR="00143D08" w:rsidRPr="00EB2A77" w:rsidRDefault="00076426" w:rsidP="001B78AD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5 ustawy, dotyczących zawarcia z innymi wykonawcami porozumienia mającego na celu zakłócenie konkurencji, </w:t>
      </w:r>
    </w:p>
    <w:p w14:paraId="5BF8F538" w14:textId="77777777" w:rsidR="00EB2A77" w:rsidRDefault="00076426" w:rsidP="00EB2A77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6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Pzp</w:t>
      </w:r>
    </w:p>
    <w:p w14:paraId="78E44E77" w14:textId="77777777" w:rsidR="00AE40B4" w:rsidRDefault="00EB2A77" w:rsidP="00A06D59">
      <w:pPr>
        <w:pStyle w:val="Akapitzlist"/>
        <w:numPr>
          <w:ilvl w:val="0"/>
          <w:numId w:val="6"/>
        </w:numPr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color w:val="000000"/>
          <w:lang w:eastAsia="pl-PL"/>
        </w:rPr>
        <w:t>art.7 ust.1 ustawy z dnia 13 kwietnia 2022 r.</w:t>
      </w:r>
      <w:r w:rsidR="00961339" w:rsidRPr="00267D16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267D16">
        <w:rPr>
          <w:rFonts w:ascii="Arial Narrow" w:eastAsia="Calibri" w:hAnsi="Arial Narrow" w:cs="Times New Roman"/>
          <w:color w:val="000000"/>
        </w:rPr>
        <w:t>o szczególnych rozwiązaniach w zakresie przeciwdziałania wspieraniu agresji na Ukrainę oraz służących ochronie bezpieczeństwa narodowe</w:t>
      </w:r>
      <w:r w:rsidR="00BA6E97">
        <w:rPr>
          <w:rFonts w:ascii="Arial Narrow" w:eastAsia="Calibri" w:hAnsi="Arial Narrow" w:cs="Times New Roman"/>
          <w:color w:val="000000"/>
        </w:rPr>
        <w:t>go (Dz. U. z 2022 r. poz. 835).</w:t>
      </w:r>
    </w:p>
    <w:p w14:paraId="69A3255D" w14:textId="77777777" w:rsidR="00267D16" w:rsidRPr="00267D16" w:rsidRDefault="00267D16" w:rsidP="00267D16">
      <w:pPr>
        <w:pStyle w:val="Akapitzlist"/>
        <w:spacing w:before="100" w:beforeAutospacing="1" w:after="100" w:afterAutospacing="1" w:line="276" w:lineRule="auto"/>
        <w:ind w:left="851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32DD3D9F" w14:textId="77777777" w:rsidR="002B524B" w:rsidRDefault="00EB2A77" w:rsidP="002B524B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b/>
          <w:color w:val="000000"/>
          <w:sz w:val="28"/>
          <w:szCs w:val="28"/>
          <w:vertAlign w:val="superscript"/>
          <w:lang w:eastAsia="pl-PL"/>
        </w:rPr>
        <w:t>*</w:t>
      </w:r>
      <w:r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1B78AD">
        <w:rPr>
          <w:rFonts w:ascii="Arial Narrow" w:eastAsia="Times New Roman" w:hAnsi="Arial Narrow" w:cs="Times New Roman"/>
          <w:color w:val="000000"/>
          <w:lang w:eastAsia="pl-PL"/>
        </w:rPr>
        <w:t>N</w:t>
      </w:r>
      <w:r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astępujące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informacje zawarte w oświadczeniu, o którym mowa w art. 125 ust. 1 ustawy Pzp w zakresie podstaw do wykluczenia z postępowania </w:t>
      </w:r>
      <w:r w:rsidR="002B524B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nieaktualne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………………………..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sz w:val="20"/>
          <w:szCs w:val="20"/>
          <w:lang w:eastAsia="pl-PL"/>
        </w:rPr>
        <w:t>(należy podać mającą zastosowanie podstawę prawną wykluczenia)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. Jednocześnie oświadczam, że w związku z ww. okolicznością, na podstawie art. 110 ust. 2 ustawy Pzp podjąłem/podjęliśmy następujące środki naprawcze: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</w:t>
      </w:r>
      <w:r w:rsidR="00961339">
        <w:rPr>
          <w:rFonts w:ascii="Arial Narrow" w:eastAsia="Times New Roman" w:hAnsi="Arial Narrow" w:cs="Times New Roman"/>
          <w:color w:val="000000"/>
          <w:lang w:eastAsia="pl-PL"/>
        </w:rPr>
        <w:t>……………………..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>.......</w:t>
      </w:r>
      <w:r w:rsidR="0015454C">
        <w:rPr>
          <w:rFonts w:ascii="Arial Narrow" w:eastAsia="Times New Roman" w:hAnsi="Arial Narrow" w:cs="Times New Roman"/>
          <w:color w:val="000000"/>
          <w:lang w:eastAsia="pl-PL"/>
        </w:rPr>
        <w:t>........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…..</w:t>
      </w:r>
    </w:p>
    <w:p w14:paraId="6C91D89F" w14:textId="77777777" w:rsidR="00076426" w:rsidRDefault="00961339" w:rsidP="0007642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color w:val="000000"/>
          <w:lang w:eastAsia="pl-PL"/>
        </w:rPr>
      </w:pPr>
      <w:r w:rsidRPr="00961339">
        <w:rPr>
          <w:rFonts w:ascii="Arial Narrow" w:eastAsia="Times New Roman" w:hAnsi="Arial Narrow" w:cs="Times New Roman"/>
          <w:color w:val="000000"/>
          <w:lang w:eastAsia="pl-PL"/>
        </w:rPr>
        <w:t>*</w:t>
      </w:r>
      <w:r w:rsidR="00076426" w:rsidRPr="00076426">
        <w:rPr>
          <w:rFonts w:ascii="Arial Narrow" w:eastAsia="Times New Roman" w:hAnsi="Arial Narrow" w:cs="Times New Roman"/>
          <w:color w:val="000000"/>
          <w:lang w:eastAsia="pl-PL"/>
        </w:rPr>
        <w:t>niewłaściwe skreślić</w:t>
      </w:r>
    </w:p>
    <w:p w14:paraId="32304020" w14:textId="77777777" w:rsidR="002F5917" w:rsidRPr="005411AB" w:rsidRDefault="002F5917" w:rsidP="00D47E30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445858">
        <w:rPr>
          <w:rFonts w:ascii="Arial" w:hAnsi="Arial" w:cs="Arial"/>
          <w:sz w:val="20"/>
          <w:szCs w:val="20"/>
        </w:rPr>
        <w:t xml:space="preserve">…………….……. </w:t>
      </w:r>
      <w:r w:rsidRPr="00445858">
        <w:rPr>
          <w:rFonts w:ascii="Arial" w:hAnsi="Arial" w:cs="Arial"/>
          <w:i/>
          <w:sz w:val="20"/>
          <w:szCs w:val="20"/>
        </w:rPr>
        <w:t>(</w:t>
      </w:r>
      <w:r w:rsidRPr="003076B9">
        <w:rPr>
          <w:rFonts w:ascii="Arial" w:hAnsi="Arial" w:cs="Arial"/>
          <w:i/>
          <w:sz w:val="16"/>
          <w:szCs w:val="16"/>
        </w:rPr>
        <w:t>miejscowość</w:t>
      </w:r>
      <w:r w:rsidRPr="00445858">
        <w:rPr>
          <w:rFonts w:ascii="Arial" w:hAnsi="Arial" w:cs="Arial"/>
          <w:i/>
          <w:sz w:val="20"/>
          <w:szCs w:val="20"/>
        </w:rPr>
        <w:t xml:space="preserve">), </w:t>
      </w:r>
      <w:r w:rsidRPr="00445858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0018E8EA" w14:textId="77777777" w:rsidR="00BE665E" w:rsidRDefault="0011439C" w:rsidP="00BE665E">
      <w:pPr>
        <w:spacing w:after="0" w:line="240" w:lineRule="auto"/>
        <w:jc w:val="both"/>
        <w:rPr>
          <w:rFonts w:ascii="Arial Narrow" w:hAnsi="Arial Narrow" w:cstheme="minorHAnsi"/>
          <w:b/>
          <w:i/>
          <w:color w:val="FF0000"/>
        </w:rPr>
      </w:pPr>
      <w:r>
        <w:rPr>
          <w:rFonts w:ascii="Arial Narrow" w:hAnsi="Arial Narrow" w:cstheme="minorHAnsi"/>
          <w:b/>
          <w:bCs/>
          <w:i/>
          <w:iCs/>
          <w:color w:val="FF0000"/>
        </w:rPr>
        <w:t>Ni</w:t>
      </w:r>
      <w:r w:rsidR="00BE665E"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niejszy </w:t>
      </w:r>
      <w:r w:rsidR="00BE665E"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="00BE665E"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</w:t>
      </w:r>
      <w:r w:rsidR="005F46B0">
        <w:rPr>
          <w:rFonts w:ascii="Arial Narrow" w:hAnsi="Arial Narrow" w:cstheme="minorHAnsi"/>
          <w:b/>
          <w:bCs/>
          <w:i/>
          <w:iCs/>
          <w:color w:val="FF0000"/>
        </w:rPr>
        <w:t xml:space="preserve">należy podpisać </w:t>
      </w:r>
      <w:r w:rsidR="00BE665E"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BE665E" w:rsidSect="006F016B">
      <w:footerReference w:type="default" r:id="rId8"/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027A7" w14:textId="77777777" w:rsidR="00EB28B9" w:rsidRDefault="00EB28B9" w:rsidP="001F3B74">
      <w:pPr>
        <w:spacing w:after="0" w:line="240" w:lineRule="auto"/>
      </w:pPr>
      <w:r>
        <w:separator/>
      </w:r>
    </w:p>
  </w:endnote>
  <w:endnote w:type="continuationSeparator" w:id="0">
    <w:p w14:paraId="3FA9F2CF" w14:textId="77777777" w:rsidR="00EB28B9" w:rsidRDefault="00EB28B9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10736"/>
      <w:docPartObj>
        <w:docPartGallery w:val="Page Numbers (Bottom of Page)"/>
        <w:docPartUnique/>
      </w:docPartObj>
    </w:sdtPr>
    <w:sdtContent>
      <w:p w14:paraId="4DF1FAAC" w14:textId="77777777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E97">
          <w:rPr>
            <w:noProof/>
          </w:rPr>
          <w:t>1</w:t>
        </w:r>
        <w:r>
          <w:fldChar w:fldCharType="end"/>
        </w:r>
      </w:p>
    </w:sdtContent>
  </w:sdt>
  <w:p w14:paraId="572A643C" w14:textId="77777777" w:rsidR="008E6405" w:rsidRDefault="008E6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21D6" w14:textId="77777777" w:rsidR="00EB28B9" w:rsidRDefault="00EB28B9" w:rsidP="001F3B74">
      <w:pPr>
        <w:spacing w:after="0" w:line="240" w:lineRule="auto"/>
      </w:pPr>
      <w:r>
        <w:separator/>
      </w:r>
    </w:p>
  </w:footnote>
  <w:footnote w:type="continuationSeparator" w:id="0">
    <w:p w14:paraId="3FA9763F" w14:textId="77777777" w:rsidR="00EB28B9" w:rsidRDefault="00EB28B9" w:rsidP="001F3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EC5C79"/>
    <w:multiLevelType w:val="hybridMultilevel"/>
    <w:tmpl w:val="1EBED052"/>
    <w:lvl w:ilvl="0" w:tplc="5102189A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24BBB"/>
    <w:multiLevelType w:val="hybridMultilevel"/>
    <w:tmpl w:val="3D16FCBE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6547A"/>
    <w:multiLevelType w:val="hybridMultilevel"/>
    <w:tmpl w:val="161C7D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812031">
    <w:abstractNumId w:val="0"/>
  </w:num>
  <w:num w:numId="2" w16cid:durableId="1541817764">
    <w:abstractNumId w:val="2"/>
  </w:num>
  <w:num w:numId="3" w16cid:durableId="2030716859">
    <w:abstractNumId w:val="5"/>
  </w:num>
  <w:num w:numId="4" w16cid:durableId="7017075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086241">
    <w:abstractNumId w:val="1"/>
  </w:num>
  <w:num w:numId="6" w16cid:durableId="655379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27A5F"/>
    <w:rsid w:val="00041242"/>
    <w:rsid w:val="00044485"/>
    <w:rsid w:val="00045C4B"/>
    <w:rsid w:val="00076426"/>
    <w:rsid w:val="000851C1"/>
    <w:rsid w:val="0009725F"/>
    <w:rsid w:val="000A0D93"/>
    <w:rsid w:val="0011439C"/>
    <w:rsid w:val="0012031F"/>
    <w:rsid w:val="0012389B"/>
    <w:rsid w:val="00127DAA"/>
    <w:rsid w:val="00143D08"/>
    <w:rsid w:val="00144532"/>
    <w:rsid w:val="001478D7"/>
    <w:rsid w:val="0015454C"/>
    <w:rsid w:val="00166D45"/>
    <w:rsid w:val="001B37DC"/>
    <w:rsid w:val="001B78AD"/>
    <w:rsid w:val="001C0F9E"/>
    <w:rsid w:val="001E608B"/>
    <w:rsid w:val="001F3B74"/>
    <w:rsid w:val="00245939"/>
    <w:rsid w:val="00254FFC"/>
    <w:rsid w:val="002635F5"/>
    <w:rsid w:val="00267D16"/>
    <w:rsid w:val="002B524B"/>
    <w:rsid w:val="002B6A9F"/>
    <w:rsid w:val="002C65D0"/>
    <w:rsid w:val="002E52E5"/>
    <w:rsid w:val="002E67EA"/>
    <w:rsid w:val="002F5917"/>
    <w:rsid w:val="0030313A"/>
    <w:rsid w:val="003441C2"/>
    <w:rsid w:val="0035081B"/>
    <w:rsid w:val="00355245"/>
    <w:rsid w:val="00366DDB"/>
    <w:rsid w:val="0039691B"/>
    <w:rsid w:val="003F3A23"/>
    <w:rsid w:val="00431C8C"/>
    <w:rsid w:val="00463D01"/>
    <w:rsid w:val="00467F69"/>
    <w:rsid w:val="004C2DC9"/>
    <w:rsid w:val="00524197"/>
    <w:rsid w:val="0052564A"/>
    <w:rsid w:val="005325C1"/>
    <w:rsid w:val="005411AB"/>
    <w:rsid w:val="0055592B"/>
    <w:rsid w:val="00577B71"/>
    <w:rsid w:val="005D753B"/>
    <w:rsid w:val="005F46B0"/>
    <w:rsid w:val="006131DA"/>
    <w:rsid w:val="00630584"/>
    <w:rsid w:val="00656A9C"/>
    <w:rsid w:val="00660647"/>
    <w:rsid w:val="006753B9"/>
    <w:rsid w:val="006928EE"/>
    <w:rsid w:val="006B2304"/>
    <w:rsid w:val="006E4622"/>
    <w:rsid w:val="006F016B"/>
    <w:rsid w:val="00707586"/>
    <w:rsid w:val="00711355"/>
    <w:rsid w:val="007121E1"/>
    <w:rsid w:val="007210A6"/>
    <w:rsid w:val="00766C7B"/>
    <w:rsid w:val="00773249"/>
    <w:rsid w:val="00790AEA"/>
    <w:rsid w:val="007A66B0"/>
    <w:rsid w:val="008429E6"/>
    <w:rsid w:val="00852218"/>
    <w:rsid w:val="00873C60"/>
    <w:rsid w:val="008E6405"/>
    <w:rsid w:val="008F13FF"/>
    <w:rsid w:val="008F3334"/>
    <w:rsid w:val="0092075C"/>
    <w:rsid w:val="00961339"/>
    <w:rsid w:val="009A1F67"/>
    <w:rsid w:val="009D5204"/>
    <w:rsid w:val="00A0086A"/>
    <w:rsid w:val="00A11999"/>
    <w:rsid w:val="00A12584"/>
    <w:rsid w:val="00A160E1"/>
    <w:rsid w:val="00A33E16"/>
    <w:rsid w:val="00A87346"/>
    <w:rsid w:val="00A91BEB"/>
    <w:rsid w:val="00AA0EB8"/>
    <w:rsid w:val="00AA2589"/>
    <w:rsid w:val="00AB3E25"/>
    <w:rsid w:val="00AC0751"/>
    <w:rsid w:val="00AD6A1A"/>
    <w:rsid w:val="00AE2C7B"/>
    <w:rsid w:val="00AE40B4"/>
    <w:rsid w:val="00B0045B"/>
    <w:rsid w:val="00B032EA"/>
    <w:rsid w:val="00B10AC1"/>
    <w:rsid w:val="00B13A86"/>
    <w:rsid w:val="00B75FD0"/>
    <w:rsid w:val="00B76113"/>
    <w:rsid w:val="00B83BF4"/>
    <w:rsid w:val="00BA6E97"/>
    <w:rsid w:val="00BC35D7"/>
    <w:rsid w:val="00BE665E"/>
    <w:rsid w:val="00C53FF1"/>
    <w:rsid w:val="00C64F4C"/>
    <w:rsid w:val="00CA624E"/>
    <w:rsid w:val="00CD154B"/>
    <w:rsid w:val="00CF4D7B"/>
    <w:rsid w:val="00D47E30"/>
    <w:rsid w:val="00D8790A"/>
    <w:rsid w:val="00D91116"/>
    <w:rsid w:val="00D93F44"/>
    <w:rsid w:val="00DC3ADF"/>
    <w:rsid w:val="00E1205F"/>
    <w:rsid w:val="00E31040"/>
    <w:rsid w:val="00E51BDC"/>
    <w:rsid w:val="00E705B9"/>
    <w:rsid w:val="00E83DE3"/>
    <w:rsid w:val="00E917D4"/>
    <w:rsid w:val="00EB28B9"/>
    <w:rsid w:val="00EB2A77"/>
    <w:rsid w:val="00EB3738"/>
    <w:rsid w:val="00EB7EE8"/>
    <w:rsid w:val="00EC6D8D"/>
    <w:rsid w:val="00EE4F69"/>
    <w:rsid w:val="00F03039"/>
    <w:rsid w:val="00F04679"/>
    <w:rsid w:val="00F0648E"/>
    <w:rsid w:val="00F15437"/>
    <w:rsid w:val="00F1727E"/>
    <w:rsid w:val="00F242BF"/>
    <w:rsid w:val="00F24CA3"/>
    <w:rsid w:val="00F47FFE"/>
    <w:rsid w:val="00F538F0"/>
    <w:rsid w:val="00F629D1"/>
    <w:rsid w:val="00F860B4"/>
    <w:rsid w:val="00FB7049"/>
    <w:rsid w:val="00F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E017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15C5A-6590-4F6D-B12F-D51CE7E3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54</cp:revision>
  <cp:lastPrinted>2024-04-19T11:17:00Z</cp:lastPrinted>
  <dcterms:created xsi:type="dcterms:W3CDTF">2024-04-19T08:46:00Z</dcterms:created>
  <dcterms:modified xsi:type="dcterms:W3CDTF">2026-02-02T10:26:00Z</dcterms:modified>
</cp:coreProperties>
</file>